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9645" w:type="dxa"/>
        <w:tblLayout w:type="fixed"/>
        <w:tblLook w:val="00A0" w:firstRow="1" w:lastRow="0" w:firstColumn="1" w:lastColumn="0" w:noHBand="0" w:noVBand="0"/>
      </w:tblPr>
      <w:tblGrid>
        <w:gridCol w:w="5367"/>
        <w:gridCol w:w="4278"/>
      </w:tblGrid>
      <w:tr w:rsidR="002C245E" w:rsidRPr="00FA3426" w14:paraId="5C280F8B" w14:textId="77777777" w:rsidTr="004F4F9D">
        <w:trPr>
          <w:trHeight w:val="3261"/>
        </w:trPr>
        <w:tc>
          <w:tcPr>
            <w:tcW w:w="5367" w:type="dxa"/>
          </w:tcPr>
          <w:p w14:paraId="2346F872" w14:textId="77777777" w:rsidR="002C245E" w:rsidRPr="00FA3426" w:rsidRDefault="002C245E" w:rsidP="004F4F9D">
            <w:pPr>
              <w:spacing w:after="0" w:line="240" w:lineRule="auto"/>
              <w:jc w:val="center"/>
              <w:rPr>
                <w:rFonts w:ascii="KatsoulidisMono-Regular" w:hAnsi="KatsoulidisMono-Regular"/>
                <w:b/>
                <w:sz w:val="32"/>
                <w:szCs w:val="32"/>
                <w:u w:val="single"/>
              </w:rPr>
            </w:pPr>
          </w:p>
          <w:p w14:paraId="74B5EEE6" w14:textId="77777777" w:rsidR="006E1427" w:rsidRDefault="006E1427" w:rsidP="004F4F9D">
            <w:pPr>
              <w:spacing w:after="0" w:line="240" w:lineRule="auto"/>
              <w:jc w:val="center"/>
              <w:rPr>
                <w:rFonts w:ascii="KatsoulidisMono-Regular" w:hAnsi="KatsoulidisMono-Regular"/>
                <w:b/>
                <w:sz w:val="32"/>
                <w:szCs w:val="32"/>
                <w:u w:val="single"/>
              </w:rPr>
            </w:pPr>
          </w:p>
          <w:p w14:paraId="029AE452" w14:textId="77777777" w:rsidR="006E1427" w:rsidRDefault="006E1427" w:rsidP="006E1427">
            <w:pPr>
              <w:spacing w:after="0" w:line="240" w:lineRule="auto"/>
              <w:rPr>
                <w:rFonts w:ascii="KatsoulidisMono-Regular" w:hAnsi="KatsoulidisMono-Regular"/>
                <w:w w:val="96"/>
                <w:lang w:eastAsia="el-GR"/>
              </w:rPr>
            </w:pPr>
          </w:p>
          <w:p w14:paraId="62937BA0" w14:textId="77777777" w:rsidR="00B22411" w:rsidRDefault="00B22411" w:rsidP="005B1BDA">
            <w:pPr>
              <w:spacing w:after="0" w:line="240" w:lineRule="auto"/>
              <w:jc w:val="center"/>
              <w:rPr>
                <w:rFonts w:ascii="KatsoulidisMono-Regular" w:hAnsi="KatsoulidisMono-Regular"/>
                <w:b/>
                <w:sz w:val="32"/>
                <w:szCs w:val="32"/>
                <w:u w:val="single"/>
              </w:rPr>
            </w:pPr>
          </w:p>
          <w:p w14:paraId="2A1A35D8" w14:textId="2FAEDE50" w:rsidR="002C245E" w:rsidRDefault="002C245E" w:rsidP="005B1BDA">
            <w:pPr>
              <w:spacing w:after="0" w:line="240" w:lineRule="auto"/>
              <w:jc w:val="center"/>
              <w:rPr>
                <w:rFonts w:ascii="KatsoulidisMono-Regular" w:hAnsi="KatsoulidisMono-Regular"/>
                <w:b/>
                <w:sz w:val="32"/>
                <w:szCs w:val="32"/>
                <w:u w:val="single"/>
              </w:rPr>
            </w:pPr>
            <w:r w:rsidRPr="00FA3426">
              <w:rPr>
                <w:rFonts w:ascii="KatsoulidisMono-Regular" w:hAnsi="KatsoulidisMono-Regular"/>
                <w:b/>
                <w:sz w:val="32"/>
                <w:szCs w:val="32"/>
                <w:u w:val="single"/>
              </w:rPr>
              <w:t>Α Ι Τ Η Σ Η</w:t>
            </w:r>
            <w:r>
              <w:rPr>
                <w:rFonts w:ascii="KatsoulidisMono-Regular" w:hAnsi="KatsoulidisMono-Regular"/>
                <w:b/>
                <w:sz w:val="32"/>
                <w:szCs w:val="32"/>
                <w:u w:val="single"/>
              </w:rPr>
              <w:t xml:space="preserve"> </w:t>
            </w:r>
          </w:p>
          <w:p w14:paraId="12558FD3" w14:textId="77777777" w:rsidR="005B1BDA" w:rsidRDefault="005B1BDA" w:rsidP="005B1BDA">
            <w:pPr>
              <w:spacing w:after="0" w:line="240" w:lineRule="auto"/>
              <w:jc w:val="center"/>
              <w:rPr>
                <w:rFonts w:ascii="KatsoulidisMono-Regular" w:hAnsi="KatsoulidisMono-Regular"/>
                <w:b/>
                <w:sz w:val="32"/>
                <w:szCs w:val="32"/>
                <w:u w:val="single"/>
              </w:rPr>
            </w:pPr>
          </w:p>
          <w:p w14:paraId="51429BB3" w14:textId="77777777" w:rsidR="005B1BDA" w:rsidRDefault="005B1BDA" w:rsidP="005B1BDA">
            <w:pPr>
              <w:spacing w:after="0" w:line="360" w:lineRule="auto"/>
              <w:jc w:val="center"/>
              <w:rPr>
                <w:rFonts w:asciiTheme="minorHAnsi" w:hAnsiTheme="minorHAnsi" w:cstheme="minorHAnsi"/>
                <w:sz w:val="24"/>
                <w:szCs w:val="24"/>
              </w:rPr>
            </w:pPr>
            <w:r w:rsidRPr="005B1BDA">
              <w:rPr>
                <w:rFonts w:asciiTheme="minorHAnsi" w:hAnsiTheme="minorHAnsi" w:cstheme="minorHAnsi"/>
                <w:bCs/>
                <w:sz w:val="24"/>
                <w:szCs w:val="24"/>
              </w:rPr>
              <w:t>(Αφορά τους</w:t>
            </w:r>
            <w:r w:rsidRPr="005B1BDA">
              <w:rPr>
                <w:rFonts w:asciiTheme="minorHAnsi" w:hAnsiTheme="minorHAnsi" w:cstheme="minorHAnsi"/>
                <w:sz w:val="24"/>
                <w:szCs w:val="24"/>
              </w:rPr>
              <w:t>/τις φοιτητές/</w:t>
            </w:r>
            <w:proofErr w:type="spellStart"/>
            <w:r w:rsidRPr="005B1BDA">
              <w:rPr>
                <w:rFonts w:asciiTheme="minorHAnsi" w:hAnsiTheme="minorHAnsi" w:cstheme="minorHAnsi"/>
                <w:sz w:val="24"/>
                <w:szCs w:val="24"/>
              </w:rPr>
              <w:t>τριες</w:t>
            </w:r>
            <w:proofErr w:type="spellEnd"/>
            <w:r w:rsidRPr="005B1BDA">
              <w:rPr>
                <w:rFonts w:asciiTheme="minorHAnsi" w:hAnsiTheme="minorHAnsi" w:cstheme="minorHAnsi"/>
                <w:sz w:val="24"/>
                <w:szCs w:val="24"/>
              </w:rPr>
              <w:t xml:space="preserve"> </w:t>
            </w:r>
          </w:p>
          <w:p w14:paraId="0B9E01AC" w14:textId="777B5396" w:rsidR="005B1BDA" w:rsidRPr="005B1BDA" w:rsidRDefault="005B1BDA" w:rsidP="005B1BDA">
            <w:pPr>
              <w:spacing w:after="0" w:line="360" w:lineRule="auto"/>
              <w:jc w:val="center"/>
              <w:rPr>
                <w:rFonts w:asciiTheme="minorHAnsi" w:hAnsiTheme="minorHAnsi" w:cstheme="minorHAnsi"/>
                <w:sz w:val="24"/>
                <w:szCs w:val="24"/>
              </w:rPr>
            </w:pPr>
            <w:r w:rsidRPr="005B1BDA">
              <w:rPr>
                <w:rFonts w:asciiTheme="minorHAnsi" w:hAnsiTheme="minorHAnsi" w:cstheme="minorHAnsi"/>
                <w:sz w:val="24"/>
                <w:szCs w:val="24"/>
              </w:rPr>
              <w:t>του 3</w:t>
            </w:r>
            <w:r w:rsidRPr="005B1BDA">
              <w:rPr>
                <w:rFonts w:asciiTheme="minorHAnsi" w:hAnsiTheme="minorHAnsi" w:cstheme="minorHAnsi"/>
                <w:sz w:val="24"/>
                <w:szCs w:val="24"/>
                <w:vertAlign w:val="superscript"/>
              </w:rPr>
              <w:t>ου</w:t>
            </w:r>
            <w:r w:rsidRPr="005B1BDA">
              <w:rPr>
                <w:rFonts w:asciiTheme="minorHAnsi" w:hAnsiTheme="minorHAnsi" w:cstheme="minorHAnsi"/>
                <w:sz w:val="24"/>
                <w:szCs w:val="24"/>
              </w:rPr>
              <w:t xml:space="preserve"> έτους σπουδών)</w:t>
            </w:r>
          </w:p>
          <w:p w14:paraId="3851410A" w14:textId="47B2EC3D" w:rsidR="005B1BDA" w:rsidRPr="00FA3426" w:rsidRDefault="005B1BDA" w:rsidP="005B1BDA">
            <w:pPr>
              <w:spacing w:after="0" w:line="240" w:lineRule="auto"/>
              <w:jc w:val="center"/>
              <w:rPr>
                <w:rFonts w:ascii="KatsoulidisMono-Regular" w:hAnsi="KatsoulidisMono-Regular"/>
                <w:b/>
                <w:sz w:val="32"/>
                <w:szCs w:val="32"/>
                <w:u w:val="single"/>
              </w:rPr>
            </w:pPr>
          </w:p>
          <w:p w14:paraId="4A9077B9" w14:textId="77777777" w:rsidR="002C245E" w:rsidRPr="00FA3426" w:rsidRDefault="002C245E" w:rsidP="004F4F9D">
            <w:pPr>
              <w:spacing w:after="0" w:line="240" w:lineRule="auto"/>
              <w:jc w:val="center"/>
              <w:rPr>
                <w:rFonts w:ascii="KatsoulidisMono-Regular" w:hAnsi="KatsoulidisMono-Regular"/>
                <w:b/>
                <w:sz w:val="24"/>
                <w:szCs w:val="24"/>
              </w:rPr>
            </w:pPr>
          </w:p>
          <w:p w14:paraId="0FF45F73" w14:textId="77777777" w:rsidR="005B1BDA" w:rsidRDefault="005B1BDA" w:rsidP="006E1427">
            <w:pPr>
              <w:spacing w:after="0" w:line="240" w:lineRule="auto"/>
              <w:rPr>
                <w:rFonts w:ascii="KatsoulidisMono-Regular" w:hAnsi="KatsoulidisMono-Regular"/>
                <w:sz w:val="24"/>
                <w:szCs w:val="24"/>
              </w:rPr>
            </w:pPr>
          </w:p>
          <w:p w14:paraId="7E34FDE7" w14:textId="44B2753B" w:rsidR="002C245E" w:rsidRPr="00FA3426" w:rsidRDefault="002C245E"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rPr>
              <w:t>ΕΠΩΝΥΜΟ: ……………………………………….…</w:t>
            </w:r>
          </w:p>
          <w:p w14:paraId="51FD9129" w14:textId="2E0588BB" w:rsidR="002C245E" w:rsidRPr="00FA3426" w:rsidRDefault="002C245E"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lang w:val="en-US"/>
              </w:rPr>
              <w:t>ONOMA</w:t>
            </w:r>
            <w:r w:rsidRPr="00FA3426">
              <w:rPr>
                <w:rFonts w:ascii="KatsoulidisMono-Regular" w:hAnsi="KatsoulidisMono-Regular"/>
                <w:sz w:val="24"/>
                <w:szCs w:val="24"/>
              </w:rPr>
              <w:t>: ……………………………</w:t>
            </w:r>
            <w:proofErr w:type="gramStart"/>
            <w:r w:rsidRPr="00FA3426">
              <w:rPr>
                <w:rFonts w:ascii="KatsoulidisMono-Regular" w:hAnsi="KatsoulidisMono-Regular"/>
                <w:sz w:val="24"/>
                <w:szCs w:val="24"/>
              </w:rPr>
              <w:t>…</w:t>
            </w:r>
            <w:r w:rsidR="005B1BDA">
              <w:rPr>
                <w:rFonts w:ascii="KatsoulidisMono-Regular" w:hAnsi="KatsoulidisMono-Regular"/>
                <w:sz w:val="24"/>
                <w:szCs w:val="24"/>
              </w:rPr>
              <w:t>..</w:t>
            </w:r>
            <w:proofErr w:type="gramEnd"/>
            <w:r w:rsidRPr="00FA3426">
              <w:rPr>
                <w:rFonts w:ascii="KatsoulidisMono-Regular" w:hAnsi="KatsoulidisMono-Regular"/>
                <w:sz w:val="24"/>
                <w:szCs w:val="24"/>
              </w:rPr>
              <w:t>……….……</w:t>
            </w:r>
          </w:p>
          <w:p w14:paraId="3E217157" w14:textId="0406BF26" w:rsidR="00D23183" w:rsidRDefault="005B1BDA"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rPr>
              <w:t>Α.Μ.: ……………………………………………………</w:t>
            </w:r>
          </w:p>
          <w:p w14:paraId="2405EBE0" w14:textId="2CCF4F31" w:rsidR="002C245E" w:rsidRPr="00FA3426" w:rsidRDefault="005B1BDA" w:rsidP="005B1BDA">
            <w:pPr>
              <w:spacing w:after="0" w:line="480" w:lineRule="auto"/>
              <w:rPr>
                <w:rFonts w:ascii="KatsoulidisMono-Regular" w:hAnsi="KatsoulidisMono-Regular"/>
                <w:sz w:val="24"/>
                <w:szCs w:val="24"/>
              </w:rPr>
            </w:pPr>
            <w:proofErr w:type="gramStart"/>
            <w:r w:rsidRPr="00FA3426">
              <w:rPr>
                <w:rFonts w:ascii="KatsoulidisMono-Regular" w:hAnsi="KatsoulidisMono-Regular"/>
                <w:sz w:val="24"/>
                <w:szCs w:val="24"/>
                <w:lang w:val="en-US"/>
              </w:rPr>
              <w:t>Email</w:t>
            </w:r>
            <w:r w:rsidRPr="00FA3426">
              <w:rPr>
                <w:rFonts w:ascii="KatsoulidisMono-Regular" w:hAnsi="KatsoulidisMono-Regular"/>
                <w:sz w:val="24"/>
                <w:szCs w:val="24"/>
              </w:rPr>
              <w:t>:</w:t>
            </w:r>
            <w:r w:rsidR="002C245E" w:rsidRPr="00FA3426">
              <w:rPr>
                <w:rFonts w:ascii="KatsoulidisMono-Regular" w:hAnsi="KatsoulidisMono-Regular"/>
                <w:sz w:val="24"/>
                <w:szCs w:val="24"/>
              </w:rPr>
              <w:t>…</w:t>
            </w:r>
            <w:proofErr w:type="gramEnd"/>
            <w:r w:rsidR="002C245E" w:rsidRPr="00FA3426">
              <w:rPr>
                <w:rFonts w:ascii="KatsoulidisMono-Regular" w:hAnsi="KatsoulidisMono-Regular"/>
                <w:sz w:val="24"/>
                <w:szCs w:val="24"/>
              </w:rPr>
              <w:t>…………………………………………………</w:t>
            </w:r>
            <w:r w:rsidR="002C245E">
              <w:rPr>
                <w:rFonts w:ascii="KatsoulidisMono-Regular" w:hAnsi="KatsoulidisMono-Regular"/>
                <w:sz w:val="24"/>
                <w:szCs w:val="24"/>
              </w:rPr>
              <w:t xml:space="preserve"> </w:t>
            </w:r>
          </w:p>
          <w:p w14:paraId="1236BEFA" w14:textId="77777777" w:rsidR="00D23183" w:rsidRDefault="00D23183" w:rsidP="006E1427">
            <w:pPr>
              <w:spacing w:after="0" w:line="240" w:lineRule="auto"/>
              <w:rPr>
                <w:rFonts w:ascii="KatsoulidisMono-Regular" w:hAnsi="KatsoulidisMono-Regular"/>
                <w:sz w:val="24"/>
                <w:szCs w:val="24"/>
              </w:rPr>
            </w:pPr>
          </w:p>
          <w:p w14:paraId="328D5567" w14:textId="77777777" w:rsidR="002C245E" w:rsidRDefault="002C245E" w:rsidP="004F4F9D">
            <w:pPr>
              <w:spacing w:after="0" w:line="360" w:lineRule="auto"/>
              <w:rPr>
                <w:rFonts w:ascii="KatsoulidisMono-Regular" w:hAnsi="KatsoulidisMono-Regular"/>
                <w:sz w:val="24"/>
                <w:szCs w:val="24"/>
              </w:rPr>
            </w:pPr>
          </w:p>
          <w:p w14:paraId="1455FDB9" w14:textId="281DE5C4" w:rsidR="002C245E" w:rsidRPr="00963755" w:rsidRDefault="00963755" w:rsidP="000E1141">
            <w:pPr>
              <w:spacing w:after="0" w:line="240" w:lineRule="auto"/>
              <w:rPr>
                <w:rFonts w:asciiTheme="minorHAnsi" w:hAnsiTheme="minorHAnsi"/>
                <w:sz w:val="24"/>
                <w:szCs w:val="24"/>
              </w:rPr>
            </w:pPr>
            <w:r>
              <w:rPr>
                <w:rFonts w:ascii="KatsoulidisMono-Regular" w:hAnsi="KatsoulidisMono-Regular"/>
                <w:sz w:val="24"/>
                <w:szCs w:val="24"/>
              </w:rPr>
              <w:t xml:space="preserve"> </w:t>
            </w:r>
          </w:p>
        </w:tc>
        <w:tc>
          <w:tcPr>
            <w:tcW w:w="4278" w:type="dxa"/>
          </w:tcPr>
          <w:p w14:paraId="41F366C4" w14:textId="77777777" w:rsidR="002C245E" w:rsidRPr="00FA3426" w:rsidRDefault="002C245E" w:rsidP="004F4F9D">
            <w:pPr>
              <w:spacing w:after="0" w:line="360" w:lineRule="auto"/>
              <w:rPr>
                <w:rFonts w:ascii="KatsoulidisMono-Regular" w:hAnsi="KatsoulidisMono-Regular"/>
                <w:b/>
                <w:sz w:val="24"/>
                <w:szCs w:val="24"/>
              </w:rPr>
            </w:pPr>
          </w:p>
          <w:p w14:paraId="31BA4EC3" w14:textId="77777777" w:rsidR="006E1427" w:rsidRDefault="006E1427" w:rsidP="00BB6C47"/>
          <w:p w14:paraId="7F84211A" w14:textId="77777777" w:rsidR="00B22411" w:rsidRDefault="00B22411" w:rsidP="004F4F9D">
            <w:pPr>
              <w:spacing w:after="0" w:line="360" w:lineRule="auto"/>
              <w:rPr>
                <w:rFonts w:ascii="KatsoulidisMono-Regular" w:hAnsi="KatsoulidisMono-Regular"/>
                <w:b/>
                <w:sz w:val="32"/>
                <w:szCs w:val="32"/>
                <w:u w:val="single"/>
              </w:rPr>
            </w:pPr>
          </w:p>
          <w:p w14:paraId="536C5559" w14:textId="4EFA9DCA" w:rsidR="002C245E" w:rsidRPr="00FA3426" w:rsidRDefault="002C245E" w:rsidP="004F4F9D">
            <w:pPr>
              <w:spacing w:after="0" w:line="360" w:lineRule="auto"/>
              <w:rPr>
                <w:rFonts w:ascii="KatsoulidisMono-Regular" w:hAnsi="KatsoulidisMono-Regular"/>
                <w:b/>
                <w:sz w:val="32"/>
                <w:szCs w:val="32"/>
                <w:u w:val="single"/>
              </w:rPr>
            </w:pPr>
            <w:r>
              <w:rPr>
                <w:rFonts w:ascii="KatsoulidisMono-Regular" w:hAnsi="KatsoulidisMono-Regular"/>
                <w:b/>
                <w:sz w:val="32"/>
                <w:szCs w:val="32"/>
                <w:u w:val="single"/>
              </w:rPr>
              <w:t>ΠΡΟΣ:</w:t>
            </w:r>
          </w:p>
          <w:p w14:paraId="7E130E3F" w14:textId="0A316F92" w:rsidR="002C245E" w:rsidRDefault="00FC165B" w:rsidP="004F4F9D">
            <w:pPr>
              <w:spacing w:after="0" w:line="360" w:lineRule="auto"/>
              <w:rPr>
                <w:rFonts w:ascii="KatsoulidisMono-Regular" w:hAnsi="KatsoulidisMono-Regular"/>
                <w:sz w:val="24"/>
                <w:szCs w:val="24"/>
              </w:rPr>
            </w:pPr>
            <w:r>
              <w:rPr>
                <w:rFonts w:ascii="KatsoulidisMono-Regular" w:hAnsi="KatsoulidisMono-Regular"/>
                <w:sz w:val="24"/>
                <w:szCs w:val="24"/>
              </w:rPr>
              <w:t xml:space="preserve">τη Γραμματεία του Τμήματος </w:t>
            </w:r>
            <w:r w:rsidR="002C245E" w:rsidRPr="00FA3426">
              <w:rPr>
                <w:rFonts w:ascii="KatsoulidisMono-Regular" w:hAnsi="KatsoulidisMono-Regular"/>
                <w:sz w:val="24"/>
                <w:szCs w:val="24"/>
              </w:rPr>
              <w:t>Φιλοσοφίας</w:t>
            </w:r>
          </w:p>
          <w:p w14:paraId="3C167BB3" w14:textId="2D8F2B01" w:rsidR="002C245E" w:rsidRDefault="005B1BDA" w:rsidP="004F4F9D">
            <w:pPr>
              <w:spacing w:after="0" w:line="360" w:lineRule="auto"/>
              <w:rPr>
                <w:rFonts w:asciiTheme="minorHAnsi" w:hAnsiTheme="minorHAnsi"/>
                <w:b/>
                <w:sz w:val="24"/>
                <w:szCs w:val="24"/>
              </w:rPr>
            </w:pPr>
            <w:r w:rsidRPr="005B1BDA">
              <w:rPr>
                <w:rFonts w:ascii="KatsoulidisMono-Regular" w:hAnsi="KatsoulidisMono-Regular"/>
                <w:b/>
                <w:sz w:val="24"/>
                <w:szCs w:val="24"/>
              </w:rPr>
              <w:t xml:space="preserve">Επιλέξτε μία από τις παρακάτω εκδοχές που αναφέρονται στο Η’ Εξάμηνο Σπουδών </w:t>
            </w:r>
            <w:r w:rsidRPr="005B1BDA">
              <w:rPr>
                <w:rFonts w:asciiTheme="minorHAnsi" w:hAnsiTheme="minorHAnsi"/>
                <w:b/>
                <w:sz w:val="24"/>
                <w:szCs w:val="24"/>
              </w:rPr>
              <w:t>:</w:t>
            </w:r>
          </w:p>
          <w:p w14:paraId="6871A3D9" w14:textId="0ED6C4EF" w:rsidR="005B1BDA" w:rsidRPr="005B1BDA" w:rsidRDefault="005B1BDA" w:rsidP="004F4F9D">
            <w:pPr>
              <w:spacing w:after="0" w:line="360" w:lineRule="auto"/>
              <w:rPr>
                <w:rFonts w:asciiTheme="minorHAnsi" w:hAnsiTheme="minorHAnsi"/>
                <w:b/>
                <w:sz w:val="24"/>
                <w:szCs w:val="24"/>
              </w:rPr>
            </w:pPr>
          </w:p>
          <w:p w14:paraId="5A9563D4" w14:textId="61FD81FE" w:rsidR="005B1BDA" w:rsidRDefault="005B1BDA" w:rsidP="005B1BDA">
            <w:pPr>
              <w:pStyle w:val="a4"/>
              <w:ind w:left="-66"/>
              <w:rPr>
                <w:sz w:val="24"/>
                <w:szCs w:val="24"/>
              </w:rPr>
            </w:pPr>
            <w:r w:rsidRPr="005B1BDA">
              <w:rPr>
                <w:noProof/>
                <w:sz w:val="24"/>
                <w:szCs w:val="24"/>
                <w:lang w:eastAsia="el-GR"/>
              </w:rPr>
              <mc:AlternateContent>
                <mc:Choice Requires="wps">
                  <w:drawing>
                    <wp:anchor distT="45720" distB="45720" distL="114300" distR="114300" simplePos="0" relativeHeight="251655680" behindDoc="1" locked="0" layoutInCell="1" allowOverlap="1" wp14:anchorId="386A3DBA" wp14:editId="51100CA2">
                      <wp:simplePos x="0" y="0"/>
                      <wp:positionH relativeFrom="column">
                        <wp:posOffset>1626235</wp:posOffset>
                      </wp:positionH>
                      <wp:positionV relativeFrom="paragraph">
                        <wp:posOffset>225425</wp:posOffset>
                      </wp:positionV>
                      <wp:extent cx="152400" cy="190500"/>
                      <wp:effectExtent l="0" t="0" r="19050" b="19050"/>
                      <wp:wrapTight wrapText="bothSides">
                        <wp:wrapPolygon edited="0">
                          <wp:start x="0" y="0"/>
                          <wp:lineTo x="0" y="21600"/>
                          <wp:lineTo x="21600" y="21600"/>
                          <wp:lineTo x="21600" y="0"/>
                          <wp:lineTo x="0" y="0"/>
                        </wp:wrapPolygon>
                      </wp:wrapTight>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solidFill>
                                <a:srgbClr val="FFFFFF"/>
                              </a:solidFill>
                              <a:ln w="9525">
                                <a:solidFill>
                                  <a:srgbClr val="000000"/>
                                </a:solidFill>
                                <a:miter lim="800000"/>
                                <a:headEnd/>
                                <a:tailEnd/>
                              </a:ln>
                            </wps:spPr>
                            <wps:txbx>
                              <w:txbxContent>
                                <w:p w14:paraId="61FFADFE" w14:textId="1E87D5CA" w:rsidR="005B1BDA" w:rsidRDefault="005B1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A3DBA" id="_x0000_t202" coordsize="21600,21600" o:spt="202" path="m,l,21600r21600,l21600,xe">
                      <v:stroke joinstyle="miter"/>
                      <v:path gradientshapeok="t" o:connecttype="rect"/>
                    </v:shapetype>
                    <v:shape id="Πλαίσιο κειμένου 2" o:spid="_x0000_s1026" type="#_x0000_t202" style="position:absolute;left:0;text-align:left;margin-left:128.05pt;margin-top:17.75pt;width:12pt;height: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">
                      <v:textbox>
                        <w:txbxContent>
                          <w:p w14:paraId="61FFADFE" w14:textId="1E87D5CA" w:rsidR="005B1BDA" w:rsidRDefault="005B1BDA"/>
                        </w:txbxContent>
                      </v:textbox>
                      <w10:wrap type="tight"/>
                    </v:shape>
                  </w:pict>
                </mc:Fallback>
              </mc:AlternateContent>
            </w:r>
            <w:r w:rsidRPr="00453478">
              <w:rPr>
                <w:sz w:val="24"/>
                <w:szCs w:val="24"/>
              </w:rPr>
              <w:t xml:space="preserve">Α) Εκπόνηση πτυχιακής </w:t>
            </w:r>
            <w:r w:rsidR="000C7208">
              <w:rPr>
                <w:sz w:val="24"/>
                <w:szCs w:val="24"/>
              </w:rPr>
              <w:t>ε</w:t>
            </w:r>
            <w:r w:rsidRPr="00453478">
              <w:rPr>
                <w:sz w:val="24"/>
                <w:szCs w:val="24"/>
              </w:rPr>
              <w:t>ργασίας (από 9.000 έως 12.000 λέξεις)</w:t>
            </w:r>
            <w:r w:rsidRPr="005B1BDA">
              <w:rPr>
                <w:sz w:val="24"/>
                <w:szCs w:val="24"/>
              </w:rPr>
              <w:t xml:space="preserve"> </w:t>
            </w:r>
          </w:p>
          <w:p w14:paraId="1A89FDF2" w14:textId="42482D65" w:rsidR="005B1BDA" w:rsidRPr="005B1BDA" w:rsidRDefault="005B1BDA" w:rsidP="005B1BDA">
            <w:pPr>
              <w:pStyle w:val="a4"/>
              <w:ind w:left="-66"/>
              <w:rPr>
                <w:sz w:val="24"/>
                <w:szCs w:val="24"/>
              </w:rPr>
            </w:pPr>
          </w:p>
          <w:p w14:paraId="56344C16" w14:textId="44A3A613" w:rsidR="005B1BDA" w:rsidRDefault="00104C14" w:rsidP="005B1BDA">
            <w:pPr>
              <w:pStyle w:val="a4"/>
              <w:ind w:left="-66"/>
              <w:rPr>
                <w:sz w:val="24"/>
                <w:szCs w:val="24"/>
              </w:rPr>
            </w:pPr>
            <w:r w:rsidRPr="005B1BDA">
              <w:rPr>
                <w:noProof/>
                <w:sz w:val="24"/>
                <w:szCs w:val="24"/>
                <w:lang w:eastAsia="el-GR"/>
              </w:rPr>
              <mc:AlternateContent>
                <mc:Choice Requires="wps">
                  <w:drawing>
                    <wp:anchor distT="45720" distB="45720" distL="114300" distR="114300" simplePos="0" relativeHeight="251662848" behindDoc="1" locked="0" layoutInCell="1" allowOverlap="1" wp14:anchorId="4929EC2F" wp14:editId="3C69647E">
                      <wp:simplePos x="0" y="0"/>
                      <wp:positionH relativeFrom="column">
                        <wp:posOffset>2221230</wp:posOffset>
                      </wp:positionH>
                      <wp:positionV relativeFrom="paragraph">
                        <wp:posOffset>231775</wp:posOffset>
                      </wp:positionV>
                      <wp:extent cx="152400" cy="190500"/>
                      <wp:effectExtent l="0" t="0" r="19050" b="19050"/>
                      <wp:wrapTight wrapText="bothSides">
                        <wp:wrapPolygon edited="0">
                          <wp:start x="0" y="0"/>
                          <wp:lineTo x="0" y="21600"/>
                          <wp:lineTo x="21600" y="21600"/>
                          <wp:lineTo x="21600" y="0"/>
                          <wp:lineTo x="0" y="0"/>
                        </wp:wrapPolygon>
                      </wp:wrapTight>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solidFill>
                                <a:srgbClr val="FFFFFF"/>
                              </a:solidFill>
                              <a:ln w="9525">
                                <a:solidFill>
                                  <a:srgbClr val="000000"/>
                                </a:solidFill>
                                <a:miter lim="800000"/>
                                <a:headEnd/>
                                <a:tailEnd/>
                              </a:ln>
                            </wps:spPr>
                            <wps:txbx>
                              <w:txbxContent>
                                <w:p w14:paraId="0C863628" w14:textId="77777777" w:rsidR="00104C14" w:rsidRDefault="00104C14" w:rsidP="0010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9EC2F" id="_x0000_s1027" type="#_x0000_t202" style="position:absolute;left:0;text-align:left;margin-left:174.9pt;margin-top:18.25pt;width:12pt;height:1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">
                      <v:textbox>
                        <w:txbxContent>
                          <w:p w14:paraId="0C863628" w14:textId="77777777" w:rsidR="00104C14" w:rsidRDefault="00104C14" w:rsidP="00104C14"/>
                        </w:txbxContent>
                      </v:textbox>
                      <w10:wrap type="tight"/>
                    </v:shape>
                  </w:pict>
                </mc:Fallback>
              </mc:AlternateContent>
            </w:r>
            <w:r w:rsidR="005B1BDA" w:rsidRPr="00EF26DD">
              <w:rPr>
                <w:sz w:val="24"/>
                <w:szCs w:val="24"/>
              </w:rPr>
              <w:t>Β)</w:t>
            </w:r>
            <w:r w:rsidRPr="00104C14">
              <w:rPr>
                <w:sz w:val="24"/>
                <w:szCs w:val="24"/>
              </w:rPr>
              <w:t xml:space="preserve"> </w:t>
            </w:r>
            <w:r w:rsidR="005B1BDA" w:rsidRPr="00EF26DD">
              <w:rPr>
                <w:sz w:val="24"/>
                <w:szCs w:val="24"/>
              </w:rPr>
              <w:t xml:space="preserve">Ανάληψη πρακτικής άσκησης σε ένα από τα εργαστήρια του Τμήματος </w:t>
            </w:r>
          </w:p>
          <w:p w14:paraId="3C6AAE93" w14:textId="3D9DD3A5" w:rsidR="005B1BDA" w:rsidRDefault="000C7208" w:rsidP="005B1BDA">
            <w:pPr>
              <w:pStyle w:val="a4"/>
              <w:ind w:left="-66"/>
              <w:rPr>
                <w:sz w:val="24"/>
                <w:szCs w:val="24"/>
              </w:rPr>
            </w:pPr>
            <w:r>
              <w:rPr>
                <w:sz w:val="24"/>
                <w:szCs w:val="24"/>
              </w:rPr>
              <w:t xml:space="preserve">Δηλώνετε και ποιο Εργαστήριο επιλέγετε: </w:t>
            </w:r>
          </w:p>
          <w:p w14:paraId="64CF7B78" w14:textId="06C09BE4" w:rsidR="000C7208" w:rsidRDefault="000C7208" w:rsidP="005B1BDA">
            <w:pPr>
              <w:pStyle w:val="a4"/>
              <w:ind w:left="-66"/>
              <w:rPr>
                <w:sz w:val="24"/>
                <w:szCs w:val="24"/>
              </w:rPr>
            </w:pPr>
          </w:p>
          <w:p w14:paraId="57062273" w14:textId="459F4728" w:rsidR="005B1BDA" w:rsidRDefault="00104C14" w:rsidP="005B1BDA">
            <w:pPr>
              <w:pStyle w:val="a4"/>
              <w:ind w:left="-66"/>
              <w:rPr>
                <w:sz w:val="24"/>
                <w:szCs w:val="24"/>
              </w:rPr>
            </w:pPr>
            <w:r w:rsidRPr="005B1BDA">
              <w:rPr>
                <w:noProof/>
                <w:sz w:val="24"/>
                <w:szCs w:val="24"/>
                <w:lang w:eastAsia="el-GR"/>
              </w:rPr>
              <mc:AlternateContent>
                <mc:Choice Requires="wps">
                  <w:drawing>
                    <wp:anchor distT="45720" distB="45720" distL="114300" distR="114300" simplePos="0" relativeHeight="251665920" behindDoc="1" locked="0" layoutInCell="1" allowOverlap="1" wp14:anchorId="2C879E3D" wp14:editId="54A8EF0C">
                      <wp:simplePos x="0" y="0"/>
                      <wp:positionH relativeFrom="column">
                        <wp:posOffset>1583055</wp:posOffset>
                      </wp:positionH>
                      <wp:positionV relativeFrom="paragraph">
                        <wp:posOffset>450850</wp:posOffset>
                      </wp:positionV>
                      <wp:extent cx="152400" cy="190500"/>
                      <wp:effectExtent l="0" t="0" r="19050" b="19050"/>
                      <wp:wrapTight wrapText="bothSides">
                        <wp:wrapPolygon edited="0">
                          <wp:start x="0" y="0"/>
                          <wp:lineTo x="0" y="21600"/>
                          <wp:lineTo x="21600" y="21600"/>
                          <wp:lineTo x="21600" y="0"/>
                          <wp:lineTo x="0" y="0"/>
                        </wp:wrapPolygon>
                      </wp:wrapTight>
                      <wp:docPr id="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solidFill>
                                <a:srgbClr val="FFFFFF"/>
                              </a:solidFill>
                              <a:ln w="9525">
                                <a:solidFill>
                                  <a:srgbClr val="000000"/>
                                </a:solidFill>
                                <a:miter lim="800000"/>
                                <a:headEnd/>
                                <a:tailEnd/>
                              </a:ln>
                            </wps:spPr>
                            <wps:txbx>
                              <w:txbxContent>
                                <w:p w14:paraId="32411442" w14:textId="77777777" w:rsidR="00104C14" w:rsidRDefault="00104C14" w:rsidP="0010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79E3D" id="_x0000_s1028" type="#_x0000_t202" style="position:absolute;left:0;text-align:left;margin-left:124.65pt;margin-top:35.5pt;width:12pt;height: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">
                      <v:textbox>
                        <w:txbxContent>
                          <w:p w14:paraId="32411442" w14:textId="77777777" w:rsidR="00104C14" w:rsidRDefault="00104C14" w:rsidP="00104C14"/>
                        </w:txbxContent>
                      </v:textbox>
                      <w10:wrap type="tight"/>
                    </v:shape>
                  </w:pict>
                </mc:Fallback>
              </mc:AlternateContent>
            </w:r>
            <w:r w:rsidR="005B1BDA" w:rsidRPr="00EF26DD">
              <w:rPr>
                <w:sz w:val="24"/>
                <w:szCs w:val="24"/>
              </w:rPr>
              <w:t>Γ) Ανάληψη πρακτικής άσκησης  σε άλλη ερευνητική δομή (μέσω ΕΣΠΑ, ΑΤΛΑΣ ή άλλου θεσμικού φορέα)</w:t>
            </w:r>
            <w:r w:rsidRPr="005B1BDA">
              <w:rPr>
                <w:noProof/>
                <w:sz w:val="24"/>
                <w:szCs w:val="24"/>
              </w:rPr>
              <w:t xml:space="preserve"> </w:t>
            </w:r>
          </w:p>
          <w:p w14:paraId="27B6DED4" w14:textId="0F9370FB" w:rsidR="005B1BDA" w:rsidRPr="00EF26DD" w:rsidRDefault="005B1BDA" w:rsidP="005B1BDA">
            <w:pPr>
              <w:pStyle w:val="a4"/>
              <w:ind w:left="-66"/>
              <w:rPr>
                <w:sz w:val="24"/>
                <w:szCs w:val="24"/>
              </w:rPr>
            </w:pPr>
          </w:p>
          <w:p w14:paraId="334C4CD4" w14:textId="3D136936" w:rsidR="005B1BDA" w:rsidRPr="00104C14" w:rsidRDefault="00104C14" w:rsidP="00104C14">
            <w:pPr>
              <w:pStyle w:val="a4"/>
              <w:ind w:left="-66"/>
              <w:jc w:val="both"/>
              <w:rPr>
                <w:sz w:val="24"/>
                <w:szCs w:val="24"/>
              </w:rPr>
            </w:pPr>
            <w:r w:rsidRPr="005B1BDA">
              <w:rPr>
                <w:noProof/>
                <w:sz w:val="24"/>
                <w:szCs w:val="24"/>
                <w:lang w:eastAsia="el-GR"/>
              </w:rPr>
              <mc:AlternateContent>
                <mc:Choice Requires="wps">
                  <w:drawing>
                    <wp:anchor distT="45720" distB="45720" distL="114300" distR="114300" simplePos="0" relativeHeight="251668992" behindDoc="1" locked="0" layoutInCell="1" allowOverlap="1" wp14:anchorId="26239E81" wp14:editId="5B1EB8C8">
                      <wp:simplePos x="0" y="0"/>
                      <wp:positionH relativeFrom="column">
                        <wp:posOffset>699135</wp:posOffset>
                      </wp:positionH>
                      <wp:positionV relativeFrom="paragraph">
                        <wp:posOffset>2593340</wp:posOffset>
                      </wp:positionV>
                      <wp:extent cx="152400" cy="190500"/>
                      <wp:effectExtent l="0" t="0" r="19050" b="19050"/>
                      <wp:wrapTight wrapText="bothSides">
                        <wp:wrapPolygon edited="0">
                          <wp:start x="0" y="0"/>
                          <wp:lineTo x="0" y="21600"/>
                          <wp:lineTo x="21600" y="21600"/>
                          <wp:lineTo x="21600" y="0"/>
                          <wp:lineTo x="0" y="0"/>
                        </wp:wrapPolygon>
                      </wp:wrapTight>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solidFill>
                                <a:srgbClr val="FFFFFF"/>
                              </a:solidFill>
                              <a:ln w="9525">
                                <a:solidFill>
                                  <a:srgbClr val="000000"/>
                                </a:solidFill>
                                <a:miter lim="800000"/>
                                <a:headEnd/>
                                <a:tailEnd/>
                              </a:ln>
                            </wps:spPr>
                            <wps:txbx>
                              <w:txbxContent>
                                <w:p w14:paraId="1E9FE583" w14:textId="77777777" w:rsidR="00104C14" w:rsidRDefault="00104C14" w:rsidP="0010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39E81" id="_x0000_s1029" type="#_x0000_t202" style="position:absolute;left:0;text-align:left;margin-left:55.05pt;margin-top:204.2pt;width:12pt;height: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">
                      <v:textbox>
                        <w:txbxContent>
                          <w:p w14:paraId="1E9FE583" w14:textId="77777777" w:rsidR="00104C14" w:rsidRDefault="00104C14" w:rsidP="00104C14"/>
                        </w:txbxContent>
                      </v:textbox>
                      <w10:wrap type="tight"/>
                    </v:shape>
                  </w:pict>
                </mc:Fallback>
              </mc:AlternateContent>
            </w:r>
            <w:r w:rsidR="005B1BDA" w:rsidRPr="00EF26DD">
              <w:rPr>
                <w:sz w:val="24"/>
                <w:szCs w:val="24"/>
              </w:rPr>
              <w:t>Δ) Επιπλέον μαθήματα (δύο) και σεμινάριο (ένα). Σε αυτ</w:t>
            </w:r>
            <w:r w:rsidR="00F93E14">
              <w:rPr>
                <w:sz w:val="24"/>
                <w:szCs w:val="24"/>
              </w:rPr>
              <w:t>ή την περίπτωση, στο Ζ’ εξάμηνο</w:t>
            </w:r>
            <w:r w:rsidR="005B1BDA" w:rsidRPr="00EF26DD">
              <w:rPr>
                <w:sz w:val="24"/>
                <w:szCs w:val="24"/>
              </w:rPr>
              <w:t xml:space="preserve"> θα πρέπει να εξεταστείτε επιτυχώς σε δύο μαθήματα από την ομάδα ΟΦ5 και σε δύο μαθήματα από την ομάδα ΟΦ6, αντί ενός από την καθεμιά που ισχύει για όσες και όσους επιλέξουν τις εκδοχές (α) και (β). Επίσης, στο ΣΤ’ ε</w:t>
            </w:r>
            <w:r w:rsidR="00F93E14">
              <w:rPr>
                <w:sz w:val="24"/>
                <w:szCs w:val="24"/>
              </w:rPr>
              <w:t>ξάμηνο</w:t>
            </w:r>
            <w:r w:rsidR="009C4C5B">
              <w:rPr>
                <w:sz w:val="24"/>
                <w:szCs w:val="24"/>
              </w:rPr>
              <w:t xml:space="preserve"> θα πρέπει να ολοκληρώσετε</w:t>
            </w:r>
            <w:r w:rsidR="005B1BDA" w:rsidRPr="00EF26DD">
              <w:rPr>
                <w:sz w:val="24"/>
                <w:szCs w:val="24"/>
              </w:rPr>
              <w:t xml:space="preserve"> επιτυχώς δύο σεμινάρια από την ομάδα ΟΣ2, αντί ενός που ισχύει για όσες</w:t>
            </w:r>
            <w:r w:rsidR="00F93E14">
              <w:rPr>
                <w:sz w:val="24"/>
                <w:szCs w:val="24"/>
              </w:rPr>
              <w:t>/</w:t>
            </w:r>
            <w:r w:rsidR="005B1BDA" w:rsidRPr="00EF26DD">
              <w:rPr>
                <w:sz w:val="24"/>
                <w:szCs w:val="24"/>
              </w:rPr>
              <w:t xml:space="preserve"> όσους επιλέξουν τις εκδοχές (α)</w:t>
            </w:r>
            <w:r w:rsidR="00F93E14">
              <w:rPr>
                <w:sz w:val="24"/>
                <w:szCs w:val="24"/>
              </w:rPr>
              <w:t>, (β) και (γ</w:t>
            </w:r>
            <w:r w:rsidR="005B1BDA" w:rsidRPr="00EF26DD">
              <w:rPr>
                <w:sz w:val="24"/>
                <w:szCs w:val="24"/>
              </w:rPr>
              <w:t>)</w:t>
            </w:r>
            <w:r w:rsidR="00F93E14">
              <w:rPr>
                <w:sz w:val="24"/>
                <w:szCs w:val="24"/>
              </w:rPr>
              <w:t>.</w:t>
            </w:r>
          </w:p>
          <w:p w14:paraId="5E433344" w14:textId="77777777" w:rsidR="00590493" w:rsidRPr="00590493" w:rsidRDefault="00590493" w:rsidP="004F4F9D">
            <w:pPr>
              <w:spacing w:after="0" w:line="360" w:lineRule="auto"/>
              <w:rPr>
                <w:rFonts w:asciiTheme="minorHAnsi" w:hAnsiTheme="minorHAnsi"/>
                <w:sz w:val="24"/>
                <w:szCs w:val="24"/>
              </w:rPr>
            </w:pPr>
          </w:p>
          <w:p w14:paraId="08EB4A28" w14:textId="77777777" w:rsidR="005B1BDA" w:rsidRDefault="005B1BDA" w:rsidP="00963755">
            <w:pPr>
              <w:spacing w:after="0" w:line="360" w:lineRule="auto"/>
              <w:jc w:val="center"/>
              <w:rPr>
                <w:rFonts w:ascii="KatsoulidisMono-Regular" w:hAnsi="KatsoulidisMono-Regular"/>
                <w:sz w:val="24"/>
                <w:szCs w:val="24"/>
              </w:rPr>
            </w:pPr>
          </w:p>
          <w:p w14:paraId="5312AC24" w14:textId="67878EC1" w:rsidR="002C245E" w:rsidRDefault="0036513D" w:rsidP="00963755">
            <w:pPr>
              <w:spacing w:after="0" w:line="360" w:lineRule="auto"/>
              <w:jc w:val="center"/>
              <w:rPr>
                <w:rFonts w:ascii="KatsoulidisMono-Regular" w:hAnsi="KatsoulidisMono-Regular"/>
                <w:sz w:val="24"/>
                <w:szCs w:val="24"/>
              </w:rPr>
            </w:pPr>
            <w:r>
              <w:rPr>
                <w:rFonts w:ascii="KatsoulidisMono-Regular" w:hAnsi="KatsoulidisMono-Regular"/>
                <w:sz w:val="24"/>
                <w:szCs w:val="24"/>
              </w:rPr>
              <w:t>Ημερομηνία</w:t>
            </w:r>
          </w:p>
          <w:p w14:paraId="73D9F69C" w14:textId="77777777" w:rsidR="00104C14" w:rsidRDefault="00104C14" w:rsidP="00104C14">
            <w:pPr>
              <w:spacing w:after="0" w:line="360" w:lineRule="auto"/>
              <w:rPr>
                <w:rFonts w:ascii="KatsoulidisMono-Regular" w:hAnsi="KatsoulidisMono-Regular"/>
                <w:sz w:val="24"/>
                <w:szCs w:val="24"/>
              </w:rPr>
            </w:pPr>
          </w:p>
          <w:p w14:paraId="05BA6E59" w14:textId="54BBC60A" w:rsidR="002C245E" w:rsidRPr="00FA3426" w:rsidRDefault="005B1BDA" w:rsidP="00104C14">
            <w:pPr>
              <w:spacing w:after="0" w:line="240" w:lineRule="auto"/>
              <w:jc w:val="center"/>
              <w:rPr>
                <w:rFonts w:ascii="KatsoulidisMono-Regular" w:hAnsi="KatsoulidisMono-Regular"/>
                <w:sz w:val="24"/>
                <w:szCs w:val="24"/>
              </w:rPr>
            </w:pPr>
            <w:r>
              <w:rPr>
                <w:rFonts w:asciiTheme="minorHAnsi" w:hAnsiTheme="minorHAnsi"/>
                <w:sz w:val="24"/>
                <w:szCs w:val="24"/>
              </w:rPr>
              <w:t>Υπογραφή</w:t>
            </w:r>
            <w:r w:rsidR="002C245E">
              <w:rPr>
                <w:rFonts w:ascii="KatsoulidisMono-Regular" w:hAnsi="KatsoulidisMono-Regular"/>
                <w:sz w:val="24"/>
                <w:szCs w:val="24"/>
              </w:rPr>
              <w:t xml:space="preserve"> </w:t>
            </w:r>
          </w:p>
        </w:tc>
      </w:tr>
    </w:tbl>
    <w:p w14:paraId="07E91EB7" w14:textId="77777777" w:rsidR="00731E0A" w:rsidRDefault="007D6C3A" w:rsidP="00963755"/>
    <w:sectPr w:rsidR="00731E0A" w:rsidSect="004634F4">
      <w:pgSz w:w="11906" w:h="16838"/>
      <w:pgMar w:top="709"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KatsoulidisMono-Regular">
    <w:altName w:val="Corbel"/>
    <w:charset w:val="A1"/>
    <w:family w:val="auto"/>
    <w:pitch w:val="variable"/>
    <w:sig w:usb0="00000081" w:usb1="0000004A"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27"/>
    <w:rsid w:val="00026837"/>
    <w:rsid w:val="000C7208"/>
    <w:rsid w:val="000E1141"/>
    <w:rsid w:val="00104C14"/>
    <w:rsid w:val="00184C74"/>
    <w:rsid w:val="002C245E"/>
    <w:rsid w:val="0036513D"/>
    <w:rsid w:val="003955D1"/>
    <w:rsid w:val="004634F4"/>
    <w:rsid w:val="00463D6A"/>
    <w:rsid w:val="004845D5"/>
    <w:rsid w:val="004F4F9D"/>
    <w:rsid w:val="00590493"/>
    <w:rsid w:val="005B1BDA"/>
    <w:rsid w:val="00685DEC"/>
    <w:rsid w:val="006E1427"/>
    <w:rsid w:val="00772B36"/>
    <w:rsid w:val="007D6C3A"/>
    <w:rsid w:val="00963755"/>
    <w:rsid w:val="00987C42"/>
    <w:rsid w:val="009A0927"/>
    <w:rsid w:val="009C4C5B"/>
    <w:rsid w:val="00A41E75"/>
    <w:rsid w:val="00B22411"/>
    <w:rsid w:val="00BB6C47"/>
    <w:rsid w:val="00C3017E"/>
    <w:rsid w:val="00D23183"/>
    <w:rsid w:val="00F93E14"/>
    <w:rsid w:val="00FC165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E43C"/>
  <w15:docId w15:val="{D5BFAC7E-7511-43B6-829E-2EC50CB8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4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142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E1427"/>
    <w:rPr>
      <w:rFonts w:ascii="Tahoma" w:eastAsia="Calibri" w:hAnsi="Tahoma" w:cs="Tahoma"/>
      <w:sz w:val="16"/>
      <w:szCs w:val="16"/>
    </w:rPr>
  </w:style>
  <w:style w:type="paragraph" w:styleId="a4">
    <w:name w:val="List Paragraph"/>
    <w:basedOn w:val="a"/>
    <w:uiPriority w:val="34"/>
    <w:qFormat/>
    <w:rsid w:val="00590493"/>
    <w:pPr>
      <w:ind w:left="720"/>
      <w:contextualSpacing/>
    </w:pPr>
  </w:style>
  <w:style w:type="paragraph" w:styleId="a5">
    <w:name w:val="Title"/>
    <w:basedOn w:val="a"/>
    <w:next w:val="a"/>
    <w:link w:val="Char0"/>
    <w:uiPriority w:val="10"/>
    <w:qFormat/>
    <w:rsid w:val="00BB6C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BB6C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9303">
      <w:bodyDiv w:val="1"/>
      <w:marLeft w:val="0"/>
      <w:marRight w:val="0"/>
      <w:marTop w:val="0"/>
      <w:marBottom w:val="0"/>
      <w:divBdr>
        <w:top w:val="none" w:sz="0" w:space="0" w:color="auto"/>
        <w:left w:val="none" w:sz="0" w:space="0" w:color="auto"/>
        <w:bottom w:val="none" w:sz="0" w:space="0" w:color="auto"/>
        <w:right w:val="none" w:sz="0" w:space="0" w:color="auto"/>
      </w:divBdr>
    </w:div>
    <w:div w:id="19158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904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dc:creator>
  <cp:lastModifiedBy>Giorgos Rompolas</cp:lastModifiedBy>
  <cp:revision>2</cp:revision>
  <cp:lastPrinted>2020-03-04T07:58:00Z</cp:lastPrinted>
  <dcterms:created xsi:type="dcterms:W3CDTF">2022-01-22T00:55:00Z</dcterms:created>
  <dcterms:modified xsi:type="dcterms:W3CDTF">2022-01-22T00:55:00Z</dcterms:modified>
</cp:coreProperties>
</file>